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D73" w:rsidRDefault="00C95D73" w:rsidP="00C95D73">
      <w:pPr>
        <w:pStyle w:val="11"/>
        <w:spacing w:before="60" w:line="276" w:lineRule="auto"/>
        <w:ind w:left="1505" w:right="566"/>
        <w:jc w:val="center"/>
      </w:pPr>
      <w:bookmarkStart w:id="0" w:name="_GoBack"/>
      <w:bookmarkEnd w:id="0"/>
      <w:r>
        <w:t>АННОТАЦИЯ К РАБОЧЕЙ ПРОГРАММЕ</w:t>
      </w:r>
    </w:p>
    <w:p w:rsidR="00C95D73" w:rsidRDefault="00C95D73" w:rsidP="00C95D73">
      <w:pPr>
        <w:pStyle w:val="11"/>
        <w:spacing w:before="60" w:line="276" w:lineRule="auto"/>
        <w:ind w:right="424"/>
        <w:jc w:val="center"/>
      </w:pPr>
      <w:r>
        <w:t xml:space="preserve">УЧЕБНОЙ ДИСЦИПЛИНЫ ОП 03 </w:t>
      </w:r>
      <w:r>
        <w:rPr>
          <w:spacing w:val="-57"/>
        </w:rPr>
        <w:t xml:space="preserve">      </w:t>
      </w:r>
      <w:r>
        <w:t>ЭЛЕКТРОТЕХНИКА</w:t>
      </w:r>
      <w:r>
        <w:rPr>
          <w:spacing w:val="-1"/>
        </w:rPr>
        <w:t xml:space="preserve"> </w:t>
      </w:r>
      <w:r>
        <w:t>И ЭЛЕКТРОНИКА</w:t>
      </w:r>
    </w:p>
    <w:p w:rsidR="00C95D73" w:rsidRDefault="00C95D73" w:rsidP="00C95D73">
      <w:pPr>
        <w:spacing w:line="278" w:lineRule="auto"/>
        <w:ind w:left="134" w:right="119"/>
        <w:jc w:val="center"/>
        <w:rPr>
          <w:b/>
          <w:sz w:val="24"/>
        </w:rPr>
      </w:pPr>
      <w:r>
        <w:rPr>
          <w:b/>
          <w:sz w:val="24"/>
        </w:rPr>
        <w:t>ДЛЯ СПЕЦИАЛЬНОСТИ 23.02.07 ТЕХНИЧЕСКОЕ ОБСЛУЖИВАНИЕ И РЕМОНТ ДВИГАТЕЛЕЙ, СИСТЕМ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 АГРЕГАТОВ 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АВТОМОБИЛЕЙ</w:t>
      </w:r>
    </w:p>
    <w:p w:rsidR="00C95D73" w:rsidRDefault="00C95D73" w:rsidP="00C95D73">
      <w:pPr>
        <w:spacing w:line="278" w:lineRule="auto"/>
        <w:ind w:right="119"/>
        <w:rPr>
          <w:b/>
          <w:sz w:val="24"/>
        </w:rPr>
      </w:pPr>
    </w:p>
    <w:p w:rsidR="00C95D73" w:rsidRDefault="00C95D73" w:rsidP="00C95D73">
      <w:pPr>
        <w:pStyle w:val="a3"/>
      </w:pPr>
      <w:r w:rsidRPr="00817276">
        <w:rPr>
          <w:b/>
        </w:rPr>
        <w:t xml:space="preserve">  </w:t>
      </w:r>
      <w:r>
        <w:rPr>
          <w:b/>
        </w:rPr>
        <w:tab/>
      </w:r>
      <w:r w:rsidRPr="00817276">
        <w:rPr>
          <w:b/>
        </w:rPr>
        <w:t xml:space="preserve"> Цели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задачи</w:t>
      </w:r>
      <w:r w:rsidRPr="00817276">
        <w:rPr>
          <w:b/>
          <w:spacing w:val="4"/>
        </w:rPr>
        <w:t xml:space="preserve"> </w:t>
      </w:r>
      <w:r w:rsidRPr="00817276">
        <w:rPr>
          <w:b/>
        </w:rPr>
        <w:t>учебной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дисциплины</w:t>
      </w:r>
      <w:r w:rsidRPr="00817276">
        <w:rPr>
          <w:b/>
          <w:spacing w:val="56"/>
        </w:rPr>
        <w:t xml:space="preserve"> </w:t>
      </w:r>
      <w:r w:rsidRPr="00817276">
        <w:rPr>
          <w:b/>
        </w:rPr>
        <w:t xml:space="preserve"> ОП 03 </w:t>
      </w:r>
      <w:r w:rsidRPr="00817276">
        <w:rPr>
          <w:b/>
          <w:spacing w:val="-57"/>
        </w:rPr>
        <w:t xml:space="preserve">      </w:t>
      </w:r>
      <w:r w:rsidRPr="00817276">
        <w:rPr>
          <w:b/>
        </w:rPr>
        <w:t>Электротехника</w:t>
      </w:r>
      <w:r w:rsidRPr="00817276">
        <w:rPr>
          <w:b/>
          <w:spacing w:val="-1"/>
        </w:rPr>
        <w:t xml:space="preserve"> </w:t>
      </w:r>
      <w:r w:rsidRPr="00817276">
        <w:rPr>
          <w:b/>
        </w:rPr>
        <w:t>и электроника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специальности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23.02.07 Техническое обслуживание и ремонт двигателей, систем</w:t>
      </w:r>
      <w:r w:rsidRPr="00817276">
        <w:rPr>
          <w:b/>
          <w:spacing w:val="1"/>
        </w:rPr>
        <w:t xml:space="preserve"> </w:t>
      </w:r>
      <w:r w:rsidRPr="00817276">
        <w:rPr>
          <w:b/>
        </w:rPr>
        <w:t>и агрегатов</w:t>
      </w:r>
      <w:r w:rsidRPr="00817276">
        <w:rPr>
          <w:b/>
          <w:spacing w:val="-58"/>
        </w:rPr>
        <w:t xml:space="preserve"> </w:t>
      </w:r>
      <w:r w:rsidRPr="00817276">
        <w:rPr>
          <w:b/>
        </w:rPr>
        <w:t>автомобилей</w:t>
      </w:r>
      <w:r>
        <w:rPr>
          <w:b/>
        </w:rPr>
        <w:t>.</w:t>
      </w:r>
    </w:p>
    <w:p w:rsidR="00C95D73" w:rsidRPr="00114A09" w:rsidRDefault="00C95D73" w:rsidP="00C95D73">
      <w:pPr>
        <w:pStyle w:val="a3"/>
        <w:rPr>
          <w:sz w:val="26"/>
        </w:rPr>
      </w:pP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b/>
          <w:sz w:val="26"/>
        </w:rPr>
        <w:t xml:space="preserve"> </w:t>
      </w:r>
      <w:r>
        <w:t>должен:</w:t>
      </w: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</w:p>
    <w:p w:rsidR="00C95D73" w:rsidRPr="009C53F3" w:rsidRDefault="00C95D73" w:rsidP="00C95D73">
      <w:pPr>
        <w:pStyle w:val="a3"/>
        <w:tabs>
          <w:tab w:val="left" w:pos="10348"/>
        </w:tabs>
        <w:spacing w:before="8"/>
        <w:ind w:left="644"/>
        <w:rPr>
          <w:b/>
          <w:sz w:val="26"/>
        </w:rPr>
      </w:pPr>
      <w:r>
        <w:t xml:space="preserve">- </w:t>
      </w:r>
      <w:proofErr w:type="gramStart"/>
      <w:r>
        <w:rPr>
          <w:b/>
          <w:i/>
          <w:spacing w:val="-125"/>
          <w:u w:val="thick"/>
        </w:rPr>
        <w:t xml:space="preserve">у </w:t>
      </w:r>
      <w:r>
        <w:rPr>
          <w:b/>
          <w:i/>
          <w:spacing w:val="56"/>
        </w:rPr>
        <w:t xml:space="preserve"> </w:t>
      </w:r>
      <w:r>
        <w:rPr>
          <w:b/>
          <w:i/>
          <w:u w:val="thick"/>
        </w:rPr>
        <w:t>меть</w:t>
      </w:r>
      <w:proofErr w:type="gramEnd"/>
      <w:r>
        <w:rPr>
          <w:b/>
          <w:u w:val="thick"/>
        </w:rPr>
        <w:t>: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У1. Пользоваться измерительными приборами; 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 xml:space="preserve">У2. Производить </w:t>
      </w:r>
      <w:proofErr w:type="spellStart"/>
      <w:r>
        <w:t>проверку</w:t>
      </w:r>
      <w:r w:rsidRPr="00E01861">
        <w:t>лектронных</w:t>
      </w:r>
      <w:proofErr w:type="spellEnd"/>
      <w:r w:rsidRPr="00E01861">
        <w:t xml:space="preserve"> и электрических элементов автомобиля; 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>
        <w:t>У3</w:t>
      </w:r>
      <w:r w:rsidRPr="00E01861">
        <w:t>. Производить подбор элементов электрических цепей и электронных схем;</w:t>
      </w:r>
    </w:p>
    <w:p w:rsidR="00C95D73" w:rsidRPr="00780500" w:rsidRDefault="00C95D73" w:rsidP="00C95D73">
      <w:pPr>
        <w:pStyle w:val="7"/>
        <w:shd w:val="clear" w:color="auto" w:fill="auto"/>
        <w:spacing w:after="0" w:line="360" w:lineRule="auto"/>
        <w:jc w:val="left"/>
        <w:rPr>
          <w:rStyle w:val="a5"/>
          <w:b w:val="0"/>
          <w:bCs w:val="0"/>
        </w:rPr>
      </w:pPr>
      <w:r w:rsidRPr="00B60EA6">
        <w:rPr>
          <w:rStyle w:val="a5"/>
          <w:rFonts w:eastAsia="Calibri"/>
        </w:rPr>
        <w:t xml:space="preserve"> </w:t>
      </w:r>
      <w:r w:rsidRPr="00B60EA6">
        <w:rPr>
          <w:rStyle w:val="a5"/>
          <w:rFonts w:eastAsia="Calibri"/>
          <w:b w:val="0"/>
        </w:rPr>
        <w:t>У4. П</w:t>
      </w:r>
      <w:r w:rsidRPr="00B60EA6">
        <w:rPr>
          <w:b/>
        </w:rPr>
        <w:t>о</w:t>
      </w:r>
      <w:r w:rsidRPr="00B60EA6">
        <w:t>льзоваться</w:t>
      </w:r>
      <w:r w:rsidRPr="00CB7FF6">
        <w:tab/>
        <w:t>эле</w:t>
      </w:r>
      <w:r>
        <w:t>ктрооборудованием</w:t>
      </w:r>
      <w:r>
        <w:tab/>
        <w:t>для</w:t>
      </w:r>
      <w:r>
        <w:tab/>
        <w:t>ремонта</w:t>
      </w:r>
      <w:r>
        <w:tab/>
        <w:t xml:space="preserve">и </w:t>
      </w:r>
      <w:r w:rsidRPr="00CB7FF6">
        <w:rPr>
          <w:spacing w:val="-1"/>
        </w:rPr>
        <w:t xml:space="preserve">технического </w:t>
      </w:r>
      <w:r w:rsidRPr="00CB7FF6">
        <w:t>обслуживания систем</w:t>
      </w:r>
      <w:r w:rsidRPr="00CB7FF6">
        <w:rPr>
          <w:spacing w:val="-4"/>
        </w:rPr>
        <w:t xml:space="preserve"> </w:t>
      </w:r>
      <w:r w:rsidRPr="00CB7FF6">
        <w:t>автомобиля.</w:t>
      </w:r>
    </w:p>
    <w:p w:rsidR="00C95D73" w:rsidRPr="00E01861" w:rsidRDefault="00C95D73" w:rsidP="00C95D73">
      <w:pPr>
        <w:pStyle w:val="a3"/>
        <w:spacing w:line="321" w:lineRule="exact"/>
        <w:ind w:left="566"/>
      </w:pPr>
      <w:r>
        <w:rPr>
          <w:rStyle w:val="a5"/>
        </w:rPr>
        <w:t xml:space="preserve"> - </w:t>
      </w:r>
      <w:r>
        <w:rPr>
          <w:u w:val="thick"/>
        </w:rPr>
        <w:t xml:space="preserve"> </w:t>
      </w:r>
      <w:r>
        <w:rPr>
          <w:b/>
          <w:i/>
          <w:u w:val="thick"/>
        </w:rPr>
        <w:t>знать</w:t>
      </w:r>
      <w:r>
        <w:t>: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З1. Методы расчета и измерения основных параметров электрических, магнитных и электронных цепей;</w:t>
      </w:r>
    </w:p>
    <w:p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  <w:r w:rsidRPr="00E01861">
        <w:t xml:space="preserve"> </w:t>
      </w:r>
    </w:p>
    <w:p w:rsidR="00C95D73" w:rsidRPr="00E01861" w:rsidRDefault="00C95D73" w:rsidP="00C95D73">
      <w:pPr>
        <w:pStyle w:val="7"/>
        <w:framePr w:w="60" w:h="60" w:hRule="exact" w:wrap="notBeside" w:vAnchor="text" w:hAnchor="page" w:x="226" w:y="1067"/>
        <w:shd w:val="clear" w:color="auto" w:fill="auto"/>
        <w:spacing w:after="0" w:line="360" w:lineRule="auto"/>
        <w:ind w:left="100" w:firstLine="280"/>
        <w:jc w:val="left"/>
      </w:pP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32. Компоненты автомобильных электронных устройств; 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 xml:space="preserve">33.Методы электрических измерений; </w:t>
      </w:r>
    </w:p>
    <w:p w:rsidR="00C95D73" w:rsidRDefault="00C95D73" w:rsidP="00C95D73">
      <w:pPr>
        <w:pStyle w:val="7"/>
        <w:shd w:val="clear" w:color="auto" w:fill="auto"/>
        <w:spacing w:after="0" w:line="360" w:lineRule="auto"/>
        <w:jc w:val="left"/>
      </w:pPr>
      <w:r w:rsidRPr="00E01861">
        <w:t>З4. Устройство и принцип действия электрических машин.</w:t>
      </w:r>
    </w:p>
    <w:p w:rsidR="00C95D73" w:rsidRPr="00E01861" w:rsidRDefault="00C95D73" w:rsidP="00C95D73">
      <w:pPr>
        <w:pStyle w:val="7"/>
        <w:shd w:val="clear" w:color="auto" w:fill="auto"/>
        <w:spacing w:after="0" w:line="360" w:lineRule="auto"/>
        <w:jc w:val="left"/>
      </w:pPr>
    </w:p>
    <w:p w:rsidR="00B60EA6" w:rsidRPr="00B60EA6" w:rsidRDefault="00C95D73" w:rsidP="00C95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владеть </w:t>
      </w:r>
      <w:r w:rsidRPr="00E01861">
        <w:rPr>
          <w:b/>
          <w:bCs/>
          <w:sz w:val="24"/>
          <w:szCs w:val="24"/>
        </w:rPr>
        <w:t>общими компетенциями</w:t>
      </w:r>
      <w:r w:rsidRPr="00E01861">
        <w:rPr>
          <w:sz w:val="24"/>
          <w:szCs w:val="24"/>
        </w:rPr>
        <w:t>, включающими в себя способность:</w:t>
      </w:r>
    </w:p>
    <w:tbl>
      <w:tblPr>
        <w:tblStyle w:val="TableNormal"/>
        <w:tblW w:w="9949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9949"/>
      </w:tblGrid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C95D73" w:rsidTr="000622CB">
        <w:trPr>
          <w:trHeight w:val="220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:rsidR="00C95D73" w:rsidRDefault="00C95D73" w:rsidP="00C95D7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E01861">
        <w:rPr>
          <w:sz w:val="24"/>
          <w:szCs w:val="24"/>
        </w:rPr>
        <w:t xml:space="preserve"> обладать </w:t>
      </w:r>
      <w:r w:rsidRPr="00E01861">
        <w:rPr>
          <w:b/>
          <w:bCs/>
          <w:sz w:val="24"/>
          <w:szCs w:val="24"/>
        </w:rPr>
        <w:t>профессиональными компетенциями</w:t>
      </w:r>
      <w:r w:rsidRPr="00E0186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соответствующими основным видам </w:t>
      </w:r>
      <w:r w:rsidRPr="00E01861">
        <w:rPr>
          <w:sz w:val="24"/>
          <w:szCs w:val="24"/>
        </w:rPr>
        <w:t>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0904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ПК.1.1. Осуществлять диагностику систем, узлов и механизмов автомобильных двигателей. </w:t>
            </w:r>
          </w:p>
        </w:tc>
      </w:tr>
      <w:tr w:rsidR="00060904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2.1. Осуществлять диагностику электрооборудования и электронных систем автомобилей. </w:t>
            </w:r>
          </w:p>
        </w:tc>
      </w:tr>
      <w:tr w:rsidR="00060904" w:rsidRPr="002849FC" w:rsidTr="002849FC">
        <w:trPr>
          <w:trHeight w:val="570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0622CB">
            <w:pPr>
              <w:jc w:val="both"/>
              <w:rPr>
                <w:sz w:val="24"/>
                <w:szCs w:val="24"/>
                <w:lang w:eastAsia="ru-RU"/>
              </w:rPr>
            </w:pPr>
            <w:r w:rsidRPr="002849FC">
              <w:rPr>
                <w:sz w:val="24"/>
                <w:szCs w:val="24"/>
                <w:lang w:eastAsia="ru-RU"/>
              </w:rPr>
              <w:t xml:space="preserve">ПК 2.2. Осуществлять техническое обслуживание электрооборудования и электронных систем автомобилей. </w:t>
            </w:r>
          </w:p>
        </w:tc>
      </w:tr>
      <w:tr w:rsidR="00060904" w:rsidRPr="002849FC" w:rsidTr="002849FC">
        <w:trPr>
          <w:trHeight w:val="525"/>
        </w:trPr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60904" w:rsidRPr="002849FC" w:rsidRDefault="00060904" w:rsidP="002849FC">
            <w:pPr>
              <w:spacing w:line="249" w:lineRule="exact"/>
              <w:rPr>
                <w:sz w:val="24"/>
              </w:rPr>
            </w:pPr>
            <w:r w:rsidRPr="002849FC">
              <w:rPr>
                <w:sz w:val="24"/>
              </w:rPr>
              <w:t>ПК 2.3. Проводить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ремонт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>электрооборудования и электронных</w:t>
            </w:r>
            <w:r w:rsidR="002849FC" w:rsidRPr="002849FC">
              <w:rPr>
                <w:sz w:val="24"/>
              </w:rPr>
              <w:t xml:space="preserve"> </w:t>
            </w:r>
            <w:r w:rsidRPr="002849FC">
              <w:rPr>
                <w:sz w:val="24"/>
              </w:rPr>
              <w:t xml:space="preserve">систем автомобилей в соответствии </w:t>
            </w:r>
            <w:r w:rsidRPr="002849FC">
              <w:rPr>
                <w:spacing w:val="-4"/>
                <w:sz w:val="24"/>
              </w:rPr>
              <w:t>с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технологической</w:t>
            </w:r>
            <w:r w:rsidRPr="002849FC">
              <w:rPr>
                <w:spacing w:val="-57"/>
                <w:sz w:val="24"/>
              </w:rPr>
              <w:t xml:space="preserve"> </w:t>
            </w:r>
            <w:r w:rsidRPr="002849FC">
              <w:rPr>
                <w:sz w:val="24"/>
              </w:rPr>
              <w:t>документацией</w:t>
            </w:r>
          </w:p>
        </w:tc>
      </w:tr>
    </w:tbl>
    <w:p w:rsidR="002D1892" w:rsidRDefault="00060904" w:rsidP="00060904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>Наименование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разделов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рабочей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программы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учебной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дисциплины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 xml:space="preserve">ОП 03 </w:t>
      </w:r>
      <w:r w:rsidRPr="003C2A3D">
        <w:rPr>
          <w:b/>
          <w:spacing w:val="-57"/>
        </w:rPr>
        <w:t xml:space="preserve">      </w:t>
      </w:r>
      <w:r w:rsidRPr="003C2A3D">
        <w:rPr>
          <w:b/>
        </w:rPr>
        <w:t>Электротехника</w:t>
      </w:r>
      <w:r w:rsidRPr="003C2A3D">
        <w:rPr>
          <w:b/>
          <w:spacing w:val="-1"/>
        </w:rPr>
        <w:t xml:space="preserve"> </w:t>
      </w:r>
      <w:r w:rsidRPr="003C2A3D">
        <w:rPr>
          <w:b/>
        </w:rPr>
        <w:t>и электроника</w:t>
      </w:r>
      <w:r w:rsidRPr="003C2A3D">
        <w:rPr>
          <w:b/>
          <w:spacing w:val="49"/>
        </w:rPr>
        <w:t xml:space="preserve"> </w:t>
      </w:r>
      <w:r w:rsidRPr="000D1B50">
        <w:rPr>
          <w:b/>
        </w:rPr>
        <w:t>для</w:t>
      </w:r>
      <w:r>
        <w:rPr>
          <w:b/>
          <w:spacing w:val="49"/>
        </w:rPr>
        <w:t xml:space="preserve"> </w:t>
      </w:r>
      <w:r w:rsidRPr="003C2A3D">
        <w:rPr>
          <w:b/>
        </w:rPr>
        <w:t>специальности</w:t>
      </w:r>
      <w:r w:rsidRPr="003C2A3D">
        <w:rPr>
          <w:b/>
          <w:spacing w:val="49"/>
        </w:rPr>
        <w:t xml:space="preserve"> </w:t>
      </w:r>
      <w:r w:rsidRPr="003C2A3D">
        <w:rPr>
          <w:b/>
        </w:rPr>
        <w:t>23.02.07 Техническое обслуживание и ремонт двигателей, систем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и агрегатов</w:t>
      </w:r>
      <w:r w:rsidRPr="003C2A3D">
        <w:rPr>
          <w:b/>
          <w:spacing w:val="-58"/>
        </w:rPr>
        <w:t xml:space="preserve"> </w:t>
      </w:r>
      <w:r w:rsidRPr="003C2A3D">
        <w:rPr>
          <w:b/>
        </w:rPr>
        <w:t>автомобилей.</w:t>
      </w:r>
    </w:p>
    <w:p w:rsidR="00B60EA6" w:rsidRPr="003C2A3D" w:rsidRDefault="00B60EA6" w:rsidP="002849FC">
      <w:pPr>
        <w:pStyle w:val="a3"/>
        <w:ind w:left="709" w:firstLine="55"/>
        <w:rPr>
          <w:b/>
        </w:rPr>
      </w:pPr>
    </w:p>
    <w:p w:rsidR="002849FC" w:rsidRPr="00C7300F" w:rsidRDefault="002849FC" w:rsidP="00B60EA6">
      <w:pPr>
        <w:pStyle w:val="11"/>
        <w:tabs>
          <w:tab w:val="left" w:pos="600"/>
        </w:tabs>
        <w:ind w:left="0" w:firstLine="55"/>
        <w:rPr>
          <w:b w:val="0"/>
        </w:rPr>
      </w:pPr>
      <w:r w:rsidRPr="00C7300F">
        <w:t>Раздел</w:t>
      </w:r>
      <w:r w:rsidRPr="00C7300F">
        <w:rPr>
          <w:spacing w:val="-5"/>
        </w:rPr>
        <w:t xml:space="preserve"> </w:t>
      </w:r>
      <w:r w:rsidRPr="00C7300F">
        <w:t>1.</w:t>
      </w:r>
      <w:r w:rsidRPr="00C7300F">
        <w:rPr>
          <w:spacing w:val="-3"/>
        </w:rPr>
        <w:t xml:space="preserve"> </w:t>
      </w:r>
      <w:r w:rsidRPr="00C7300F">
        <w:t>Электротехника.</w:t>
      </w:r>
    </w:p>
    <w:p w:rsidR="002849FC" w:rsidRDefault="002849FC" w:rsidP="00B60EA6">
      <w:pPr>
        <w:pStyle w:val="a3"/>
        <w:spacing w:before="40"/>
        <w:ind w:left="0" w:firstLine="55"/>
      </w:pPr>
      <w:r>
        <w:t>Тема</w:t>
      </w:r>
      <w:r>
        <w:rPr>
          <w:spacing w:val="-4"/>
        </w:rPr>
        <w:t xml:space="preserve"> </w:t>
      </w:r>
      <w:r>
        <w:t>1.1.</w:t>
      </w:r>
      <w:r>
        <w:rPr>
          <w:spacing w:val="-2"/>
        </w:rPr>
        <w:t xml:space="preserve"> </w:t>
      </w:r>
      <w:r>
        <w:t>Электрическое</w:t>
      </w:r>
      <w:r>
        <w:rPr>
          <w:spacing w:val="-3"/>
        </w:rPr>
        <w:t xml:space="preserve"> </w:t>
      </w:r>
      <w:r>
        <w:t>поле.</w:t>
      </w:r>
    </w:p>
    <w:p w:rsidR="00AE716C" w:rsidRDefault="002849FC" w:rsidP="00B60EA6">
      <w:pPr>
        <w:pStyle w:val="a3"/>
        <w:spacing w:before="41" w:line="276" w:lineRule="auto"/>
        <w:ind w:left="0" w:right="1133" w:firstLine="55"/>
        <w:rPr>
          <w:spacing w:val="-57"/>
        </w:rPr>
      </w:pPr>
      <w:r>
        <w:t>Тема</w:t>
      </w:r>
      <w:r>
        <w:rPr>
          <w:spacing w:val="-5"/>
        </w:rPr>
        <w:t xml:space="preserve"> </w:t>
      </w:r>
      <w:r>
        <w:t>1.2.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5"/>
        </w:rPr>
        <w:t xml:space="preserve"> </w:t>
      </w:r>
      <w:r>
        <w:t>цепи</w:t>
      </w:r>
      <w:r w:rsidR="00AE716C">
        <w:rPr>
          <w:spacing w:val="-4"/>
        </w:rPr>
        <w:t xml:space="preserve"> </w:t>
      </w:r>
      <w:r>
        <w:t>постоянного</w:t>
      </w:r>
      <w:r>
        <w:rPr>
          <w:spacing w:val="-4"/>
        </w:rPr>
        <w:t xml:space="preserve"> </w:t>
      </w:r>
      <w:r>
        <w:t>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41" w:line="276" w:lineRule="auto"/>
        <w:ind w:left="0" w:right="1133" w:firstLine="55"/>
      </w:pPr>
      <w:r>
        <w:t>Тема</w:t>
      </w:r>
      <w:r>
        <w:rPr>
          <w:spacing w:val="-2"/>
        </w:rPr>
        <w:t xml:space="preserve"> </w:t>
      </w:r>
      <w:r>
        <w:t xml:space="preserve">1.3. Электромагнетизм. </w:t>
      </w:r>
    </w:p>
    <w:p w:rsidR="002849FC" w:rsidRDefault="002849FC" w:rsidP="00B60EA6">
      <w:pPr>
        <w:pStyle w:val="a3"/>
        <w:spacing w:before="76" w:line="276" w:lineRule="auto"/>
        <w:ind w:left="0" w:right="109" w:firstLine="55"/>
        <w:rPr>
          <w:spacing w:val="-57"/>
        </w:rPr>
      </w:pPr>
      <w:r>
        <w:t>Тема 1.4. Электрические цепи однофазного переменного 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76" w:line="276" w:lineRule="auto"/>
        <w:ind w:left="0" w:right="109" w:firstLine="55"/>
      </w:pPr>
      <w:r>
        <w:t>Тема</w:t>
      </w:r>
      <w:r>
        <w:rPr>
          <w:spacing w:val="-4"/>
        </w:rPr>
        <w:t xml:space="preserve"> </w:t>
      </w:r>
      <w:r>
        <w:t>1.5.</w:t>
      </w:r>
      <w:r>
        <w:rPr>
          <w:spacing w:val="-3"/>
        </w:rPr>
        <w:t xml:space="preserve"> </w:t>
      </w:r>
      <w:r>
        <w:t>Электрические</w:t>
      </w:r>
      <w:r>
        <w:rPr>
          <w:spacing w:val="-3"/>
        </w:rPr>
        <w:t xml:space="preserve"> </w:t>
      </w:r>
      <w:r>
        <w:t>цепи</w:t>
      </w:r>
      <w:r>
        <w:rPr>
          <w:spacing w:val="-3"/>
        </w:rPr>
        <w:t xml:space="preserve"> </w:t>
      </w:r>
      <w:r>
        <w:t>трёхфазного</w:t>
      </w:r>
      <w:r>
        <w:rPr>
          <w:spacing w:val="-5"/>
        </w:rPr>
        <w:t xml:space="preserve"> </w:t>
      </w:r>
      <w:r>
        <w:t>переменного</w:t>
      </w:r>
      <w:r>
        <w:rPr>
          <w:spacing w:val="-3"/>
        </w:rPr>
        <w:t xml:space="preserve"> </w:t>
      </w:r>
      <w:r>
        <w:t>тока.</w:t>
      </w:r>
    </w:p>
    <w:p w:rsidR="002849FC" w:rsidRDefault="002849FC" w:rsidP="00B60EA6">
      <w:pPr>
        <w:pStyle w:val="a3"/>
        <w:spacing w:line="278" w:lineRule="auto"/>
        <w:ind w:left="0" w:right="1101" w:firstLine="55"/>
        <w:rPr>
          <w:spacing w:val="-58"/>
        </w:rPr>
      </w:pPr>
      <w:r>
        <w:t>Тема 1.6. Электрические измерения и электроизмерительные приборы.</w:t>
      </w:r>
      <w:r>
        <w:rPr>
          <w:spacing w:val="-58"/>
        </w:rPr>
        <w:t xml:space="preserve"> </w:t>
      </w:r>
    </w:p>
    <w:p w:rsidR="002849FC" w:rsidRDefault="002849FC" w:rsidP="00B60EA6">
      <w:pPr>
        <w:pStyle w:val="a3"/>
        <w:spacing w:line="278" w:lineRule="auto"/>
        <w:ind w:left="0" w:right="3256" w:firstLine="55"/>
      </w:pPr>
      <w:r>
        <w:t>Тема</w:t>
      </w:r>
      <w:r>
        <w:rPr>
          <w:spacing w:val="-2"/>
        </w:rPr>
        <w:t xml:space="preserve"> </w:t>
      </w:r>
      <w:r>
        <w:t>1.7. Трансформаторы.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8"/>
        </w:rPr>
      </w:pPr>
      <w:r>
        <w:t>Тема 1.8. Электрические машины переменного тока.</w:t>
      </w:r>
      <w:r>
        <w:rPr>
          <w:spacing w:val="-58"/>
        </w:rPr>
        <w:t xml:space="preserve"> 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  <w:rPr>
          <w:spacing w:val="-57"/>
        </w:rPr>
      </w:pPr>
      <w:r>
        <w:t>Тема 1.9. Электрические машины постоянного тока.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tabs>
          <w:tab w:val="left" w:pos="10457"/>
        </w:tabs>
        <w:spacing w:line="276" w:lineRule="auto"/>
        <w:ind w:left="0" w:right="251" w:firstLine="55"/>
        <w:jc w:val="both"/>
      </w:pPr>
      <w:r>
        <w:t>Тема</w:t>
      </w:r>
      <w:r>
        <w:rPr>
          <w:spacing w:val="-2"/>
        </w:rPr>
        <w:t xml:space="preserve"> </w:t>
      </w:r>
      <w:r>
        <w:t>1.10. Основы</w:t>
      </w:r>
      <w:r>
        <w:rPr>
          <w:spacing w:val="-1"/>
        </w:rPr>
        <w:t xml:space="preserve"> </w:t>
      </w:r>
      <w:r>
        <w:t>электропривода.</w:t>
      </w:r>
    </w:p>
    <w:p w:rsidR="002849FC" w:rsidRDefault="002849FC" w:rsidP="00B60EA6">
      <w:pPr>
        <w:pStyle w:val="a3"/>
        <w:spacing w:line="276" w:lineRule="auto"/>
        <w:ind w:left="0" w:right="991" w:firstLine="55"/>
      </w:pPr>
      <w:r>
        <w:t>Тема 1.11. Передача и распределение электрической энергии.</w:t>
      </w:r>
    </w:p>
    <w:p w:rsidR="002849FC" w:rsidRPr="00C7300F" w:rsidRDefault="002849FC" w:rsidP="00B60EA6">
      <w:pPr>
        <w:pStyle w:val="a3"/>
        <w:spacing w:line="276" w:lineRule="auto"/>
        <w:ind w:left="0" w:right="2377" w:firstLine="55"/>
        <w:rPr>
          <w:b/>
        </w:rPr>
      </w:pPr>
      <w:r>
        <w:rPr>
          <w:spacing w:val="-57"/>
        </w:rPr>
        <w:t xml:space="preserve"> </w:t>
      </w:r>
      <w:r w:rsidRPr="00C7300F">
        <w:rPr>
          <w:b/>
        </w:rPr>
        <w:t>Раздел</w:t>
      </w:r>
      <w:r w:rsidRPr="00C7300F">
        <w:rPr>
          <w:b/>
          <w:spacing w:val="-2"/>
        </w:rPr>
        <w:t xml:space="preserve"> </w:t>
      </w:r>
      <w:r w:rsidRPr="00C7300F">
        <w:rPr>
          <w:b/>
        </w:rPr>
        <w:t>2. Электроника</w:t>
      </w:r>
    </w:p>
    <w:p w:rsidR="002849FC" w:rsidRDefault="002849FC" w:rsidP="00B60EA6">
      <w:pPr>
        <w:pStyle w:val="a3"/>
        <w:spacing w:line="276" w:lineRule="auto"/>
        <w:ind w:left="0" w:right="3369" w:firstLine="55"/>
      </w:pPr>
      <w:r>
        <w:t>Тема 2.1. Физические основы электроники</w:t>
      </w:r>
    </w:p>
    <w:p w:rsidR="002849FC" w:rsidRDefault="002849FC" w:rsidP="00B60EA6">
      <w:pPr>
        <w:pStyle w:val="a3"/>
        <w:spacing w:line="276" w:lineRule="auto"/>
        <w:ind w:left="0" w:right="3369" w:firstLine="55"/>
      </w:pPr>
      <w:r>
        <w:t>.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2.2.</w:t>
      </w:r>
      <w:r>
        <w:rPr>
          <w:spacing w:val="-1"/>
        </w:rPr>
        <w:t xml:space="preserve"> </w:t>
      </w:r>
      <w:r>
        <w:t>Полупроводниковые</w:t>
      </w:r>
      <w:r>
        <w:rPr>
          <w:spacing w:val="-2"/>
        </w:rPr>
        <w:t xml:space="preserve"> </w:t>
      </w:r>
      <w:r>
        <w:t>приборы.</w:t>
      </w:r>
    </w:p>
    <w:p w:rsidR="002849FC" w:rsidRDefault="002849FC" w:rsidP="00B60EA6">
      <w:pPr>
        <w:pStyle w:val="a3"/>
        <w:ind w:left="0" w:firstLine="55"/>
      </w:pPr>
      <w:r>
        <w:t>Тема</w:t>
      </w:r>
      <w:r>
        <w:rPr>
          <w:spacing w:val="-4"/>
        </w:rPr>
        <w:t xml:space="preserve"> </w:t>
      </w:r>
      <w:r>
        <w:t>2.3.</w:t>
      </w:r>
      <w:r>
        <w:rPr>
          <w:spacing w:val="-3"/>
        </w:rPr>
        <w:t xml:space="preserve"> </w:t>
      </w:r>
      <w:r>
        <w:t>Интегральные</w:t>
      </w:r>
      <w:r>
        <w:rPr>
          <w:spacing w:val="-3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микроэлектроники.</w:t>
      </w:r>
    </w:p>
    <w:p w:rsidR="002849FC" w:rsidRDefault="002849FC" w:rsidP="00B60EA6">
      <w:pPr>
        <w:pStyle w:val="a3"/>
        <w:spacing w:before="36" w:line="276" w:lineRule="auto"/>
        <w:ind w:left="0" w:right="534" w:firstLine="55"/>
      </w:pPr>
      <w:r>
        <w:t>Тема 2.4. Электронные выпрямители и стабилизаторы.</w:t>
      </w:r>
    </w:p>
    <w:p w:rsidR="002849FC" w:rsidRDefault="002849FC" w:rsidP="00B60EA6">
      <w:pPr>
        <w:pStyle w:val="a3"/>
        <w:spacing w:before="36" w:line="276" w:lineRule="auto"/>
        <w:ind w:left="0" w:right="534" w:firstLine="55"/>
      </w:pP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2.5. Электронные</w:t>
      </w:r>
      <w:r>
        <w:rPr>
          <w:spacing w:val="-2"/>
        </w:rPr>
        <w:t xml:space="preserve"> </w:t>
      </w:r>
      <w:r>
        <w:t>усилители.</w:t>
      </w:r>
    </w:p>
    <w:p w:rsidR="002849FC" w:rsidRDefault="002849FC" w:rsidP="00B60EA6">
      <w:pPr>
        <w:pStyle w:val="a3"/>
        <w:spacing w:line="275" w:lineRule="exact"/>
        <w:ind w:left="0" w:firstLine="55"/>
      </w:pPr>
      <w:r>
        <w:t>Тема</w:t>
      </w:r>
      <w:r>
        <w:rPr>
          <w:spacing w:val="-4"/>
        </w:rPr>
        <w:t xml:space="preserve"> </w:t>
      </w:r>
      <w:r>
        <w:t>2.6.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генераторы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измерительные</w:t>
      </w:r>
      <w:r>
        <w:rPr>
          <w:spacing w:val="-4"/>
        </w:rPr>
        <w:t xml:space="preserve"> </w:t>
      </w:r>
      <w:r>
        <w:t>приборы</w:t>
      </w:r>
    </w:p>
    <w:p w:rsidR="002849FC" w:rsidRDefault="002849FC" w:rsidP="00B60EA6">
      <w:pPr>
        <w:pStyle w:val="a3"/>
        <w:spacing w:before="43" w:line="276" w:lineRule="auto"/>
        <w:ind w:left="0" w:right="-33" w:firstLine="55"/>
        <w:rPr>
          <w:spacing w:val="-57"/>
        </w:rPr>
      </w:pPr>
      <w:r>
        <w:t>Тема 2.7. Электронные устройства автоматики и вычислительной техники.</w:t>
      </w:r>
      <w:r>
        <w:rPr>
          <w:spacing w:val="-57"/>
        </w:rPr>
        <w:t xml:space="preserve"> </w:t>
      </w:r>
    </w:p>
    <w:p w:rsidR="002849FC" w:rsidRDefault="002849FC" w:rsidP="00B60EA6">
      <w:pPr>
        <w:pStyle w:val="a3"/>
        <w:spacing w:before="43" w:line="276" w:lineRule="auto"/>
        <w:ind w:left="0" w:right="2857" w:firstLine="55"/>
      </w:pPr>
      <w:r>
        <w:t>Тема</w:t>
      </w:r>
      <w:r>
        <w:rPr>
          <w:spacing w:val="-2"/>
        </w:rPr>
        <w:t xml:space="preserve"> </w:t>
      </w:r>
      <w:r>
        <w:t>2.8. Микропроцессоры и микро-ЭВМ</w:t>
      </w:r>
    </w:p>
    <w:p w:rsidR="002849FC" w:rsidRDefault="002849FC" w:rsidP="002849FC">
      <w:pPr>
        <w:pStyle w:val="a3"/>
        <w:spacing w:before="41" w:line="276" w:lineRule="auto"/>
        <w:ind w:left="0" w:right="5103"/>
      </w:pPr>
    </w:p>
    <w:p w:rsidR="00C70E0C" w:rsidRPr="008336B2" w:rsidRDefault="002849FC" w:rsidP="00C70E0C">
      <w:pPr>
        <w:pStyle w:val="a6"/>
        <w:numPr>
          <w:ilvl w:val="0"/>
          <w:numId w:val="1"/>
        </w:numPr>
        <w:spacing w:before="0" w:line="239" w:lineRule="auto"/>
        <w:ind w:right="3401"/>
        <w:contextualSpacing/>
        <w:rPr>
          <w:rFonts w:ascii="Symbol" w:eastAsia="Symbol" w:hAnsi="Symbol" w:cs="Symbol"/>
          <w:color w:val="000000"/>
          <w:spacing w:val="177"/>
          <w:sz w:val="24"/>
          <w:szCs w:val="24"/>
        </w:rPr>
      </w:pPr>
      <w:r>
        <w:rPr>
          <w:sz w:val="24"/>
        </w:rPr>
        <w:t xml:space="preserve"> </w:t>
      </w:r>
      <w:r w:rsidR="00C70E0C" w:rsidRPr="008336B2">
        <w:rPr>
          <w:color w:val="000000"/>
          <w:spacing w:val="1"/>
          <w:sz w:val="24"/>
          <w:szCs w:val="24"/>
        </w:rPr>
        <w:t>К</w:t>
      </w:r>
      <w:r w:rsidR="00C70E0C" w:rsidRPr="008336B2">
        <w:rPr>
          <w:color w:val="000000"/>
          <w:sz w:val="24"/>
          <w:szCs w:val="24"/>
        </w:rPr>
        <w:t>о</w:t>
      </w:r>
      <w:r w:rsidR="00C70E0C" w:rsidRPr="008336B2">
        <w:rPr>
          <w:color w:val="000000"/>
          <w:w w:val="99"/>
          <w:sz w:val="24"/>
          <w:szCs w:val="24"/>
        </w:rPr>
        <w:t>л</w:t>
      </w:r>
      <w:r w:rsidR="00C70E0C" w:rsidRPr="008336B2">
        <w:rPr>
          <w:color w:val="000000"/>
          <w:spacing w:val="2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ч</w:t>
      </w:r>
      <w:r w:rsidR="00C70E0C" w:rsidRPr="008336B2">
        <w:rPr>
          <w:color w:val="000000"/>
          <w:spacing w:val="-1"/>
          <w:sz w:val="24"/>
          <w:szCs w:val="24"/>
        </w:rPr>
        <w:t>ес</w:t>
      </w:r>
      <w:r w:rsidR="00C70E0C" w:rsidRPr="008336B2">
        <w:rPr>
          <w:color w:val="000000"/>
          <w:sz w:val="24"/>
          <w:szCs w:val="24"/>
        </w:rPr>
        <w:t>тво ча</w:t>
      </w:r>
      <w:r w:rsidR="00C70E0C" w:rsidRPr="008336B2">
        <w:rPr>
          <w:color w:val="000000"/>
          <w:spacing w:val="-1"/>
          <w:sz w:val="24"/>
          <w:szCs w:val="24"/>
        </w:rPr>
        <w:t>с</w:t>
      </w:r>
      <w:r w:rsidR="00C70E0C" w:rsidRPr="008336B2">
        <w:rPr>
          <w:color w:val="000000"/>
          <w:sz w:val="24"/>
          <w:szCs w:val="24"/>
        </w:rPr>
        <w:t>ов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C70E0C" w:rsidRPr="008336B2">
        <w:rPr>
          <w:color w:val="000000"/>
          <w:sz w:val="24"/>
          <w:szCs w:val="24"/>
        </w:rPr>
        <w:t>ауд</w:t>
      </w:r>
      <w:r w:rsidR="00C70E0C" w:rsidRPr="008336B2">
        <w:rPr>
          <w:color w:val="000000"/>
          <w:spacing w:val="1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тор</w:t>
      </w:r>
      <w:r w:rsidR="00C70E0C" w:rsidRPr="008336B2">
        <w:rPr>
          <w:color w:val="000000"/>
          <w:spacing w:val="1"/>
          <w:w w:val="99"/>
          <w:sz w:val="24"/>
          <w:szCs w:val="24"/>
        </w:rPr>
        <w:t>н</w:t>
      </w:r>
      <w:r w:rsidR="00C70E0C" w:rsidRPr="008336B2">
        <w:rPr>
          <w:color w:val="000000"/>
          <w:sz w:val="24"/>
          <w:szCs w:val="24"/>
        </w:rPr>
        <w:t>ых: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B60EA6">
        <w:rPr>
          <w:color w:val="000000"/>
          <w:sz w:val="24"/>
          <w:szCs w:val="24"/>
        </w:rPr>
        <w:t>70</w:t>
      </w:r>
      <w:r w:rsidR="00C70E0C" w:rsidRPr="008336B2">
        <w:rPr>
          <w:color w:val="000000"/>
          <w:sz w:val="24"/>
          <w:szCs w:val="24"/>
        </w:rPr>
        <w:t xml:space="preserve"> ч. </w:t>
      </w:r>
      <w:r w:rsidR="00C70E0C" w:rsidRPr="008336B2">
        <w:rPr>
          <w:rFonts w:ascii="Symbol" w:eastAsia="Symbol" w:hAnsi="Symbol" w:cs="Symbol"/>
          <w:color w:val="000000"/>
          <w:spacing w:val="177"/>
          <w:sz w:val="24"/>
          <w:szCs w:val="24"/>
        </w:rPr>
        <w:t></w:t>
      </w:r>
    </w:p>
    <w:p w:rsid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8336B2">
        <w:rPr>
          <w:color w:val="000000"/>
          <w:spacing w:val="1"/>
          <w:sz w:val="24"/>
          <w:szCs w:val="24"/>
        </w:rPr>
        <w:t>К</w:t>
      </w:r>
      <w:r w:rsidRPr="008336B2">
        <w:rPr>
          <w:color w:val="000000"/>
          <w:sz w:val="24"/>
          <w:szCs w:val="24"/>
        </w:rPr>
        <w:t>о</w:t>
      </w:r>
      <w:r w:rsidRPr="008336B2">
        <w:rPr>
          <w:color w:val="000000"/>
          <w:w w:val="99"/>
          <w:sz w:val="24"/>
          <w:szCs w:val="24"/>
        </w:rPr>
        <w:t>л</w:t>
      </w:r>
      <w:r w:rsidRPr="008336B2">
        <w:rPr>
          <w:color w:val="000000"/>
          <w:spacing w:val="1"/>
          <w:w w:val="99"/>
          <w:sz w:val="24"/>
          <w:szCs w:val="24"/>
        </w:rPr>
        <w:t>и</w:t>
      </w:r>
      <w:r w:rsidRPr="008336B2">
        <w:rPr>
          <w:color w:val="000000"/>
          <w:sz w:val="24"/>
          <w:szCs w:val="24"/>
        </w:rPr>
        <w:t>че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w w:val="99"/>
          <w:sz w:val="24"/>
          <w:szCs w:val="24"/>
        </w:rPr>
        <w:t>т</w:t>
      </w:r>
      <w:r w:rsidRPr="008336B2">
        <w:rPr>
          <w:color w:val="000000"/>
          <w:sz w:val="24"/>
          <w:szCs w:val="24"/>
        </w:rPr>
        <w:t>во ча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sz w:val="24"/>
          <w:szCs w:val="24"/>
        </w:rPr>
        <w:t>ов Л</w:t>
      </w:r>
      <w:r w:rsidRPr="008336B2">
        <w:rPr>
          <w:color w:val="000000"/>
          <w:spacing w:val="1"/>
          <w:sz w:val="24"/>
          <w:szCs w:val="24"/>
        </w:rPr>
        <w:t>П</w:t>
      </w:r>
      <w:r w:rsidRPr="008336B2">
        <w:rPr>
          <w:color w:val="000000"/>
          <w:sz w:val="24"/>
          <w:szCs w:val="24"/>
        </w:rPr>
        <w:t>З/П</w:t>
      </w:r>
      <w:r w:rsidRPr="008336B2">
        <w:rPr>
          <w:color w:val="000000"/>
          <w:spacing w:val="1"/>
          <w:sz w:val="24"/>
          <w:szCs w:val="24"/>
        </w:rPr>
        <w:t>З</w:t>
      </w:r>
      <w:r w:rsidR="00032708">
        <w:rPr>
          <w:color w:val="000000"/>
          <w:sz w:val="24"/>
          <w:szCs w:val="24"/>
        </w:rPr>
        <w:t>: 16</w:t>
      </w:r>
      <w:r w:rsidRPr="008336B2">
        <w:rPr>
          <w:color w:val="000000"/>
          <w:sz w:val="24"/>
          <w:szCs w:val="24"/>
        </w:rPr>
        <w:t xml:space="preserve"> ч.</w:t>
      </w:r>
    </w:p>
    <w:p w:rsidR="00032708" w:rsidRP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032708">
        <w:rPr>
          <w:color w:val="000000"/>
          <w:sz w:val="24"/>
          <w:szCs w:val="24"/>
        </w:rPr>
        <w:t xml:space="preserve">Форма </w:t>
      </w:r>
      <w:r w:rsidRPr="00032708">
        <w:rPr>
          <w:color w:val="000000"/>
          <w:spacing w:val="-1"/>
          <w:sz w:val="24"/>
          <w:szCs w:val="24"/>
        </w:rPr>
        <w:t>а</w:t>
      </w:r>
      <w:r w:rsidRPr="00032708">
        <w:rPr>
          <w:color w:val="000000"/>
          <w:sz w:val="24"/>
          <w:szCs w:val="24"/>
        </w:rPr>
        <w:t>т</w:t>
      </w:r>
      <w:r w:rsidRPr="00032708">
        <w:rPr>
          <w:color w:val="000000"/>
          <w:spacing w:val="1"/>
          <w:sz w:val="24"/>
          <w:szCs w:val="24"/>
        </w:rPr>
        <w:t>т</w:t>
      </w:r>
      <w:r w:rsidRPr="00032708">
        <w:rPr>
          <w:color w:val="000000"/>
          <w:sz w:val="24"/>
          <w:szCs w:val="24"/>
        </w:rPr>
        <w:t>е</w:t>
      </w:r>
      <w:r w:rsidRPr="00032708">
        <w:rPr>
          <w:color w:val="000000"/>
          <w:spacing w:val="-1"/>
          <w:sz w:val="24"/>
          <w:szCs w:val="24"/>
        </w:rPr>
        <w:t>с</w:t>
      </w:r>
      <w:r w:rsidRPr="00032708">
        <w:rPr>
          <w:color w:val="000000"/>
          <w:sz w:val="24"/>
          <w:szCs w:val="24"/>
        </w:rPr>
        <w:t>та</w:t>
      </w:r>
      <w:r w:rsidRPr="00032708">
        <w:rPr>
          <w:color w:val="000000"/>
          <w:w w:val="99"/>
          <w:sz w:val="24"/>
          <w:szCs w:val="24"/>
        </w:rPr>
        <w:t>ц</w:t>
      </w:r>
      <w:r w:rsidRPr="00032708">
        <w:rPr>
          <w:color w:val="000000"/>
          <w:spacing w:val="1"/>
          <w:w w:val="99"/>
          <w:sz w:val="24"/>
          <w:szCs w:val="24"/>
        </w:rPr>
        <w:t>и</w:t>
      </w:r>
      <w:r w:rsidRPr="00032708">
        <w:rPr>
          <w:color w:val="000000"/>
          <w:spacing w:val="2"/>
          <w:w w:val="99"/>
          <w:sz w:val="24"/>
          <w:szCs w:val="24"/>
        </w:rPr>
        <w:t>и</w:t>
      </w:r>
      <w:r w:rsidRPr="00032708">
        <w:rPr>
          <w:color w:val="000000"/>
          <w:sz w:val="24"/>
          <w:szCs w:val="24"/>
        </w:rPr>
        <w:t xml:space="preserve">: </w:t>
      </w:r>
      <w:r w:rsidR="00032708">
        <w:t>комплексный экзамен</w:t>
      </w:r>
    </w:p>
    <w:p w:rsidR="002849FC" w:rsidRPr="00032708" w:rsidRDefault="00032708" w:rsidP="00032708">
      <w:pPr>
        <w:pStyle w:val="a6"/>
        <w:spacing w:before="0"/>
        <w:ind w:left="360" w:firstLine="0"/>
        <w:contextualSpacing/>
        <w:rPr>
          <w:sz w:val="24"/>
        </w:rPr>
      </w:pPr>
      <w:r w:rsidRPr="004845FA">
        <w:t xml:space="preserve"> </w:t>
      </w:r>
      <w:r>
        <w:t xml:space="preserve"> </w:t>
      </w:r>
    </w:p>
    <w:p w:rsidR="00032708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 </w:t>
      </w:r>
    </w:p>
    <w:p w:rsidR="002849FC" w:rsidRPr="009A1125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</w:t>
      </w:r>
      <w:r w:rsidRPr="00164224">
        <w:rPr>
          <w:spacing w:val="1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164224">
        <w:rPr>
          <w:spacing w:val="-1"/>
        </w:rPr>
        <w:t xml:space="preserve"> «Кабардино-Балкарский автомобильно-дорожный колледж»</w:t>
      </w:r>
    </w:p>
    <w:p w:rsidR="002849FC" w:rsidRPr="00164224" w:rsidRDefault="002849FC" w:rsidP="002849FC">
      <w:pPr>
        <w:shd w:val="clear" w:color="auto" w:fill="FFFFFF"/>
        <w:spacing w:line="360" w:lineRule="auto"/>
        <w:ind w:left="703"/>
      </w:pPr>
      <w:r w:rsidRPr="00164224">
        <w:rPr>
          <w:spacing w:val="-4"/>
        </w:rPr>
        <w:t>Разработчик:</w:t>
      </w:r>
    </w:p>
    <w:p w:rsidR="002849FC" w:rsidRPr="00084CAC" w:rsidRDefault="002849FC" w:rsidP="002849FC">
      <w:pPr>
        <w:shd w:val="clear" w:color="auto" w:fill="FFFFFF"/>
        <w:spacing w:line="360" w:lineRule="auto"/>
        <w:ind w:left="703"/>
        <w:rPr>
          <w:sz w:val="24"/>
          <w:szCs w:val="24"/>
        </w:rPr>
      </w:pPr>
      <w:r w:rsidRPr="00084CAC">
        <w:rPr>
          <w:sz w:val="24"/>
          <w:szCs w:val="24"/>
        </w:rPr>
        <w:t>Бобылева Т.Н. - преподаватель ГБПОУ «КБАДК»</w:t>
      </w:r>
    </w:p>
    <w:sectPr w:rsidR="002849FC" w:rsidRPr="00084CAC" w:rsidSect="002D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D73"/>
    <w:rsid w:val="00032708"/>
    <w:rsid w:val="00060904"/>
    <w:rsid w:val="002849FC"/>
    <w:rsid w:val="002D1892"/>
    <w:rsid w:val="003057D9"/>
    <w:rsid w:val="00A11034"/>
    <w:rsid w:val="00AE716C"/>
    <w:rsid w:val="00B60EA6"/>
    <w:rsid w:val="00C70E0C"/>
    <w:rsid w:val="00C9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45F7E-EEEE-4779-B08E-B515FE08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95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5D73"/>
    <w:pPr>
      <w:ind w:left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D7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95D73"/>
    <w:pPr>
      <w:ind w:left="120"/>
      <w:outlineLvl w:val="1"/>
    </w:pPr>
    <w:rPr>
      <w:b/>
      <w:bCs/>
      <w:sz w:val="24"/>
      <w:szCs w:val="24"/>
    </w:rPr>
  </w:style>
  <w:style w:type="character" w:customStyle="1" w:styleId="a5">
    <w:name w:val="Основной текст + Полужирный"/>
    <w:rsid w:val="00C95D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7">
    <w:name w:val="Основной текст7"/>
    <w:basedOn w:val="a"/>
    <w:rsid w:val="00C95D73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95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2849FC"/>
    <w:pPr>
      <w:spacing w:before="41"/>
      <w:ind w:left="679" w:hanging="3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2023-06-05T09:41:00Z</dcterms:created>
  <dcterms:modified xsi:type="dcterms:W3CDTF">2023-06-05T09:41:00Z</dcterms:modified>
</cp:coreProperties>
</file>